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8A44" w14:textId="77777777" w:rsidR="00D308CB" w:rsidRPr="007A5CC2" w:rsidRDefault="00D308CB" w:rsidP="00D308CB">
      <w:pPr>
        <w:spacing w:after="0" w:line="240" w:lineRule="auto"/>
        <w:ind w:left="11" w:right="-6" w:hanging="11"/>
        <w:rPr>
          <w:b/>
          <w:sz w:val="22"/>
          <w:szCs w:val="22"/>
        </w:rPr>
      </w:pPr>
      <w:r w:rsidRPr="007A5CC2">
        <w:rPr>
          <w:b/>
          <w:sz w:val="22"/>
          <w:szCs w:val="22"/>
        </w:rPr>
        <w:t>EL CONGRESO DEL ESTADO LIBRE Y SOBERANO DE YUCATÁN, CONFORME CON LO DISPUESTO EN EL ARTÍCULO 135 DE LA CONSTITUCIÓN POLÍTICA DE LOS ESTADOS UNIDOS MEXICANOS, ASÍ COMO LOS ARTÍCULOS 29 Y 30, FRACCIÓN V DE LA CONSTITUCIÓN POLÍTICA, 18 Y 28, FRACCIÓN XII DE LA LEY DE GOBIERNO DEL PODER LEGISLATIVO, 117, 118 Y 123 DEL REGLAMENTO DE LA LEY DE GOBIERNO DEL PODER LEGISLATIVO, ESTOS ÚLTIMOS DEL ESTADO DE YUCATÁN, EMITE EL SIGUIENTE,</w:t>
      </w:r>
    </w:p>
    <w:p w14:paraId="47064854" w14:textId="77777777" w:rsidR="00D308CB" w:rsidRDefault="00D308CB" w:rsidP="00D308CB">
      <w:pPr>
        <w:spacing w:after="0" w:line="240" w:lineRule="auto"/>
        <w:ind w:left="0" w:right="-6" w:firstLine="0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1A650A91" w14:textId="33044CE2" w:rsidR="009E77CF" w:rsidRPr="00A23EE4" w:rsidRDefault="009E77CF" w:rsidP="009E77CF">
      <w:pPr>
        <w:spacing w:after="0" w:line="240" w:lineRule="auto"/>
        <w:ind w:left="0" w:right="-6" w:firstLine="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A23EE4">
        <w:rPr>
          <w:rFonts w:eastAsia="Calibri"/>
          <w:b/>
          <w:color w:val="000000" w:themeColor="text1"/>
          <w:sz w:val="22"/>
          <w:szCs w:val="22"/>
          <w:lang w:eastAsia="en-US"/>
        </w:rPr>
        <w:t>D E C R E T O</w:t>
      </w:r>
    </w:p>
    <w:p w14:paraId="315310C1" w14:textId="77777777" w:rsidR="009E77CF" w:rsidRPr="00A23EE4" w:rsidRDefault="009E77CF" w:rsidP="009E77CF">
      <w:pPr>
        <w:pStyle w:val="Textoindependiente2"/>
        <w:shd w:val="clear" w:color="auto" w:fill="FFFFFF"/>
        <w:spacing w:after="0" w:line="240" w:lineRule="auto"/>
        <w:ind w:left="0" w:right="-6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5AB678CE" w14:textId="0713C3E3" w:rsidR="009E77CF" w:rsidRPr="00A23EE4" w:rsidRDefault="009E77CF" w:rsidP="009E77CF">
      <w:pPr>
        <w:pStyle w:val="Textoindependiente2"/>
        <w:shd w:val="clear" w:color="auto" w:fill="FFFFFF"/>
        <w:spacing w:after="0" w:line="240" w:lineRule="auto"/>
        <w:ind w:left="0" w:right="-6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A23EE4">
        <w:rPr>
          <w:rFonts w:eastAsia="Calibri"/>
          <w:b/>
          <w:color w:val="000000" w:themeColor="text1"/>
          <w:sz w:val="22"/>
          <w:szCs w:val="22"/>
          <w:lang w:eastAsia="en-US"/>
        </w:rPr>
        <w:t>Por el que el Congreso del Estado de Yucatán aprueba en sus términos</w:t>
      </w:r>
      <w:r w:rsidRPr="00A23EE4">
        <w:rPr>
          <w:b/>
          <w:color w:val="000000" w:themeColor="text1"/>
          <w:sz w:val="22"/>
          <w:szCs w:val="22"/>
        </w:rPr>
        <w:t xml:space="preserve"> la Minuta Federal </w:t>
      </w:r>
      <w:r w:rsidRPr="00856446">
        <w:rPr>
          <w:b/>
          <w:color w:val="000000" w:themeColor="text1"/>
          <w:sz w:val="22"/>
          <w:szCs w:val="22"/>
        </w:rPr>
        <w:t xml:space="preserve">con Proyecto de Decreto </w:t>
      </w:r>
      <w:r w:rsidR="007B084A" w:rsidRPr="007B084A">
        <w:rPr>
          <w:b/>
          <w:color w:val="000000" w:themeColor="text1"/>
          <w:sz w:val="22"/>
          <w:szCs w:val="22"/>
        </w:rPr>
        <w:t>por el que se adiciona un segundo párrafo al artículo 123 de la Constitución Política de los Estados Unidos Mexicanos, en materia de apoyo a jóvenes</w:t>
      </w:r>
      <w:r w:rsidRPr="00A23EE4">
        <w:rPr>
          <w:b/>
          <w:color w:val="000000" w:themeColor="text1"/>
          <w:sz w:val="22"/>
          <w:szCs w:val="22"/>
        </w:rPr>
        <w:t>.</w:t>
      </w:r>
    </w:p>
    <w:p w14:paraId="2545559F" w14:textId="77777777" w:rsidR="009E77CF" w:rsidRPr="00A23EE4" w:rsidRDefault="009E77CF" w:rsidP="009E77CF">
      <w:pPr>
        <w:pStyle w:val="Textoindependiente2"/>
        <w:shd w:val="clear" w:color="auto" w:fill="FFFFFF"/>
        <w:spacing w:after="0" w:line="240" w:lineRule="auto"/>
        <w:ind w:left="0"/>
        <w:rPr>
          <w:color w:val="000000" w:themeColor="text1"/>
          <w:sz w:val="22"/>
          <w:szCs w:val="22"/>
        </w:rPr>
      </w:pPr>
    </w:p>
    <w:p w14:paraId="6FF285FB" w14:textId="19EA8A80" w:rsidR="009E77CF" w:rsidRPr="00A23EE4" w:rsidRDefault="009E77CF" w:rsidP="009E77CF">
      <w:pPr>
        <w:spacing w:after="0" w:line="240" w:lineRule="auto"/>
        <w:ind w:left="0" w:right="0" w:firstLine="0"/>
        <w:rPr>
          <w:rFonts w:eastAsia="Calibri"/>
          <w:color w:val="000000" w:themeColor="text1"/>
          <w:sz w:val="22"/>
          <w:szCs w:val="22"/>
          <w:lang w:eastAsia="es-ES_tradnl"/>
        </w:rPr>
      </w:pPr>
      <w:r w:rsidRPr="00A23EE4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único. </w:t>
      </w:r>
      <w:r w:rsidRPr="00A23EE4">
        <w:rPr>
          <w:rFonts w:eastAsia="Calibri"/>
          <w:color w:val="000000" w:themeColor="text1"/>
          <w:sz w:val="22"/>
          <w:szCs w:val="22"/>
          <w:lang w:eastAsia="en-US"/>
        </w:rPr>
        <w:t>El H. Congreso del Estado de Yucatán aprueba</w:t>
      </w:r>
      <w:r w:rsidRPr="00A23EE4">
        <w:rPr>
          <w:color w:val="000000" w:themeColor="text1"/>
          <w:sz w:val="22"/>
          <w:szCs w:val="22"/>
        </w:rPr>
        <w:t xml:space="preserve"> la Minuta Federal </w:t>
      </w:r>
      <w:r w:rsidRPr="00856446">
        <w:rPr>
          <w:color w:val="000000" w:themeColor="text1"/>
          <w:sz w:val="22"/>
          <w:szCs w:val="22"/>
        </w:rPr>
        <w:t xml:space="preserve">con Proyecto de Decreto </w:t>
      </w:r>
      <w:r w:rsidR="007B084A" w:rsidRPr="007B084A">
        <w:rPr>
          <w:color w:val="000000" w:themeColor="text1"/>
          <w:sz w:val="22"/>
          <w:szCs w:val="22"/>
        </w:rPr>
        <w:t>por el que se adiciona un segundo párrafo al artículo 123 de la Constitución Política de los Estados Unidos Mexicanos, en materia de apoyo a jóvenes</w:t>
      </w:r>
      <w:r w:rsidRPr="00A23EE4">
        <w:rPr>
          <w:sz w:val="22"/>
          <w:szCs w:val="22"/>
        </w:rPr>
        <w:t xml:space="preserve">, </w:t>
      </w:r>
      <w:r w:rsidRPr="00A23EE4">
        <w:rPr>
          <w:rFonts w:eastAsia="Calibri"/>
          <w:color w:val="000000" w:themeColor="text1"/>
          <w:sz w:val="22"/>
          <w:szCs w:val="22"/>
          <w:lang w:eastAsia="en-US"/>
        </w:rPr>
        <w:t xml:space="preserve">aprobada el </w:t>
      </w:r>
      <w:r w:rsidR="007B084A">
        <w:rPr>
          <w:rFonts w:eastAsia="Calibri"/>
          <w:color w:val="000000" w:themeColor="text1"/>
          <w:sz w:val="22"/>
          <w:szCs w:val="22"/>
          <w:lang w:eastAsia="en-US"/>
        </w:rPr>
        <w:t>11</w:t>
      </w:r>
      <w:r w:rsidRPr="00D92A7A">
        <w:rPr>
          <w:rFonts w:eastAsia="Calibri"/>
          <w:color w:val="000000" w:themeColor="text1"/>
          <w:sz w:val="22"/>
          <w:szCs w:val="22"/>
          <w:lang w:eastAsia="en-US"/>
        </w:rPr>
        <w:t xml:space="preserve"> de </w:t>
      </w:r>
      <w:r>
        <w:rPr>
          <w:rFonts w:eastAsia="Calibri"/>
          <w:color w:val="000000" w:themeColor="text1"/>
          <w:sz w:val="22"/>
          <w:szCs w:val="22"/>
          <w:lang w:eastAsia="en-US"/>
        </w:rPr>
        <w:t>marzo</w:t>
      </w:r>
      <w:r w:rsidRPr="00D92A7A">
        <w:rPr>
          <w:rFonts w:eastAsia="Calibri"/>
          <w:color w:val="000000" w:themeColor="text1"/>
          <w:sz w:val="22"/>
          <w:szCs w:val="22"/>
          <w:lang w:eastAsia="en-US"/>
        </w:rPr>
        <w:t xml:space="preserve"> de 202</w:t>
      </w:r>
      <w:r>
        <w:rPr>
          <w:rFonts w:eastAsia="Calibri"/>
          <w:color w:val="000000" w:themeColor="text1"/>
          <w:sz w:val="22"/>
          <w:szCs w:val="22"/>
          <w:lang w:eastAsia="en-US"/>
        </w:rPr>
        <w:t>5</w:t>
      </w:r>
      <w:r w:rsidRPr="00A23EE4">
        <w:rPr>
          <w:rFonts w:eastAsia="Calibri"/>
          <w:color w:val="000000" w:themeColor="text1"/>
          <w:sz w:val="22"/>
          <w:szCs w:val="22"/>
          <w:lang w:eastAsia="en-US"/>
        </w:rPr>
        <w:t xml:space="preserve"> y enviada por la Cámara de Senadores del H. Congreso de la Unión</w:t>
      </w:r>
      <w:r w:rsidRPr="00A23EE4">
        <w:rPr>
          <w:rFonts w:eastAsia="Calibri"/>
          <w:color w:val="000000" w:themeColor="text1"/>
          <w:sz w:val="22"/>
          <w:szCs w:val="22"/>
          <w:lang w:eastAsia="es-ES_tradnl"/>
        </w:rPr>
        <w:t>, para quedar en los siguientes términos:</w:t>
      </w:r>
    </w:p>
    <w:p w14:paraId="460AEA7D" w14:textId="77777777" w:rsidR="009E77CF" w:rsidRPr="00A23EE4" w:rsidRDefault="009E77CF" w:rsidP="009E77CF">
      <w:pPr>
        <w:spacing w:after="0" w:line="240" w:lineRule="auto"/>
        <w:ind w:left="0" w:right="0" w:firstLine="0"/>
        <w:rPr>
          <w:color w:val="000000" w:themeColor="text1"/>
          <w:sz w:val="22"/>
          <w:szCs w:val="22"/>
        </w:rPr>
      </w:pPr>
      <w:bookmarkStart w:id="0" w:name="_gjdgxs" w:colFirst="0" w:colLast="0"/>
      <w:bookmarkEnd w:id="0"/>
    </w:p>
    <w:p w14:paraId="2BD2A470" w14:textId="77777777" w:rsidR="009E77CF" w:rsidRPr="00613FB4" w:rsidRDefault="009E77CF" w:rsidP="009E77CF">
      <w:pPr>
        <w:spacing w:after="0" w:line="36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M I N U T A</w:t>
      </w:r>
    </w:p>
    <w:p w14:paraId="4AFB2D29" w14:textId="77777777" w:rsidR="009E77CF" w:rsidRPr="00613FB4" w:rsidRDefault="009E77CF" w:rsidP="009E77CF">
      <w:pPr>
        <w:spacing w:after="0" w:line="36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P R O Y E CT O</w:t>
      </w:r>
    </w:p>
    <w:p w14:paraId="21005AE2" w14:textId="77777777" w:rsidR="009E77CF" w:rsidRPr="00613FB4" w:rsidRDefault="009E77CF" w:rsidP="009E77CF">
      <w:pPr>
        <w:spacing w:after="0" w:line="36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 E</w:t>
      </w:r>
    </w:p>
    <w:p w14:paraId="25AB538A" w14:textId="77777777" w:rsidR="009E77CF" w:rsidRPr="00613FB4" w:rsidRDefault="009E77CF" w:rsidP="009E77CF">
      <w:pPr>
        <w:spacing w:after="0" w:line="360" w:lineRule="auto"/>
        <w:ind w:left="0" w:right="0" w:firstLine="0"/>
        <w:jc w:val="center"/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D E C R E T O</w:t>
      </w:r>
    </w:p>
    <w:p w14:paraId="38B09AE4" w14:textId="77777777" w:rsidR="009E77CF" w:rsidRPr="00613FB4" w:rsidRDefault="009E77CF" w:rsidP="009E77CF">
      <w:pPr>
        <w:spacing w:after="0" w:line="240" w:lineRule="auto"/>
        <w:ind w:left="0" w:right="0" w:firstLine="0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0CBE8AE" w14:textId="73827F58" w:rsidR="009E77CF" w:rsidRPr="00613FB4" w:rsidRDefault="007B084A" w:rsidP="009E77CF">
      <w:pPr>
        <w:spacing w:after="0" w:line="240" w:lineRule="auto"/>
        <w:ind w:left="0" w:right="0" w:firstLine="0"/>
        <w:rPr>
          <w:b/>
          <w:bCs/>
          <w:sz w:val="22"/>
          <w:szCs w:val="22"/>
        </w:rPr>
      </w:pPr>
      <w:r w:rsidRPr="00613FB4">
        <w:rPr>
          <w:b/>
          <w:bCs/>
          <w:sz w:val="22"/>
          <w:szCs w:val="22"/>
        </w:rPr>
        <w:t>POR EL QUE SE ADICIONA UN SEGUNDO PÁRRAFO AL ARTÍCULO 123 DE LA CONSTITUCIÓN POLÍTICA DE LOS ESTADOS UNIDOS MEXICANOS, EN MATERIA DE APOYO A JÓVENES</w:t>
      </w:r>
    </w:p>
    <w:p w14:paraId="203A78CE" w14:textId="77777777" w:rsidR="007B084A" w:rsidRPr="00613FB4" w:rsidRDefault="007B084A" w:rsidP="009E77CF">
      <w:pPr>
        <w:spacing w:after="0" w:line="240" w:lineRule="auto"/>
        <w:ind w:left="0" w:right="0" w:firstLine="0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</w:p>
    <w:p w14:paraId="7D863F83" w14:textId="15F8DDA8" w:rsidR="001759F5" w:rsidRPr="00613FB4" w:rsidRDefault="009E77CF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Artículo Único.-</w:t>
      </w:r>
      <w:r w:rsidR="007B084A"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B084A"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>Se adiciona un segundo párrafo, recorriéndose el subsecuente en su orden, al artículo 123 de la Constitución Política de los Estados Unidos Mexicanos, para quedar como sigue:</w:t>
      </w:r>
    </w:p>
    <w:p w14:paraId="7597530F" w14:textId="77777777" w:rsidR="007B084A" w:rsidRPr="00613FB4" w:rsidRDefault="007B084A" w:rsidP="009E77CF">
      <w:pPr>
        <w:widowControl w:val="0"/>
        <w:shd w:val="clear" w:color="auto" w:fill="FFFFFF"/>
        <w:spacing w:after="0" w:line="36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0C8EA93E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Artículo 123.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Toda persona tiene derecho al trabajo digno y socialmente útil; al efecto, se promoverán la creación de empleos y la organización social de trabajo, conforme a la ley.</w:t>
      </w:r>
    </w:p>
    <w:p w14:paraId="57FF750E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7E3A8980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>El Estado otorgará un apoyo económico mensual equivalente al menos a un salario mínimo general vigente, a jóvenes entre dieciocho y veintinueve años que se encuentren en desocupación laboral y no estén cursando algún nivel de educación formal, a fin de que se capaciten para el trabajo por un periodo de hasta doce meses en negocios, empresas, talleres, tiendas y demás unidades económicas, en los términos que fije la ley.</w:t>
      </w:r>
    </w:p>
    <w:p w14:paraId="26B9F787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4759AB9E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>El Congreso de la Unión, sin contravenir a las bases siguientes deberá expedir leyes sobre el trabajo, las cuales regirán:</w:t>
      </w:r>
    </w:p>
    <w:p w14:paraId="5619A15E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30506C3D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A.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...</w:t>
      </w:r>
    </w:p>
    <w:p w14:paraId="1873C59D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I.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a </w:t>
      </w: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XXXI.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...</w:t>
      </w:r>
    </w:p>
    <w:p w14:paraId="2C70E284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01AEAA90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B.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...</w:t>
      </w:r>
    </w:p>
    <w:p w14:paraId="28DCBB69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I.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a </w:t>
      </w: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XIV.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...</w:t>
      </w:r>
    </w:p>
    <w:p w14:paraId="54862406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370E86EF" w14:textId="02CED9CC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jc w:val="center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Transitorio</w:t>
      </w:r>
    </w:p>
    <w:p w14:paraId="435B45DB" w14:textId="77777777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72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</w:p>
    <w:p w14:paraId="08ED8034" w14:textId="1F93C3E5" w:rsidR="007B084A" w:rsidRPr="00613FB4" w:rsidRDefault="007B084A" w:rsidP="007B084A">
      <w:pPr>
        <w:widowControl w:val="0"/>
        <w:shd w:val="clear" w:color="auto" w:fill="FFFFFF"/>
        <w:spacing w:after="0" w:line="240" w:lineRule="auto"/>
        <w:ind w:left="0" w:right="0" w:firstLine="0"/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</w:pPr>
      <w:r w:rsidRPr="00613FB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Único.-</w:t>
      </w:r>
      <w:r w:rsidRPr="00613FB4">
        <w:rPr>
          <w:rFonts w:eastAsia="Aptos"/>
          <w:bCs/>
          <w:kern w:val="2"/>
          <w:sz w:val="22"/>
          <w:szCs w:val="22"/>
          <w:lang w:eastAsia="en-US"/>
          <w14:ligatures w14:val="standardContextual"/>
        </w:rPr>
        <w:t xml:space="preserve"> El presente Decreto entrará en vigor al día siguiente de su publicación en el Diario Oficial de la Federación.</w:t>
      </w:r>
    </w:p>
    <w:p w14:paraId="2BDEC951" w14:textId="77777777" w:rsidR="007B084A" w:rsidRPr="00613FB4" w:rsidRDefault="007B084A" w:rsidP="007B084A">
      <w:pPr>
        <w:widowControl w:val="0"/>
        <w:shd w:val="clear" w:color="auto" w:fill="FFFFFF"/>
        <w:spacing w:after="0" w:line="360" w:lineRule="auto"/>
        <w:ind w:left="0" w:right="0" w:firstLine="0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14:paraId="7E111201" w14:textId="77777777" w:rsidR="007B084A" w:rsidRPr="00613FB4" w:rsidRDefault="007B084A" w:rsidP="007B084A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r w:rsidRPr="00613FB4">
        <w:rPr>
          <w:b/>
          <w:color w:val="000000" w:themeColor="text1"/>
          <w:sz w:val="22"/>
          <w:szCs w:val="22"/>
        </w:rPr>
        <w:t>T r a n s i t o r i o s</w:t>
      </w:r>
    </w:p>
    <w:p w14:paraId="6FECB895" w14:textId="77777777" w:rsidR="007B084A" w:rsidRPr="00613FB4" w:rsidRDefault="007B084A" w:rsidP="007B084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67720EA8" w14:textId="77777777" w:rsidR="007B084A" w:rsidRPr="00613FB4" w:rsidRDefault="007B084A" w:rsidP="007B084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13FB4">
        <w:rPr>
          <w:rFonts w:eastAsia="Calibri"/>
          <w:b/>
          <w:color w:val="000000" w:themeColor="text1"/>
          <w:sz w:val="22"/>
          <w:szCs w:val="22"/>
          <w:lang w:eastAsia="en-US"/>
        </w:rPr>
        <w:t>Publicación</w:t>
      </w:r>
    </w:p>
    <w:p w14:paraId="1DA93DD7" w14:textId="77777777" w:rsidR="007B084A" w:rsidRPr="00613FB4" w:rsidRDefault="007B084A" w:rsidP="007B084A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613FB4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primero. </w:t>
      </w:r>
      <w:r w:rsidRPr="00613FB4">
        <w:rPr>
          <w:rFonts w:eastAsia="Calibri"/>
          <w:color w:val="000000" w:themeColor="text1"/>
          <w:sz w:val="22"/>
          <w:szCs w:val="22"/>
          <w:lang w:eastAsia="en-US"/>
        </w:rPr>
        <w:t>Publíquese este decreto en el Diario Oficial del Gobierno del Estado de Yucatán.</w:t>
      </w:r>
    </w:p>
    <w:p w14:paraId="342C3E81" w14:textId="77777777" w:rsidR="007B084A" w:rsidRPr="00613FB4" w:rsidRDefault="007B084A" w:rsidP="007B084A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0669742" w14:textId="77777777" w:rsidR="007B084A" w:rsidRPr="00613FB4" w:rsidRDefault="007B084A" w:rsidP="007B084A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613FB4">
        <w:rPr>
          <w:rFonts w:eastAsia="Calibri"/>
          <w:b/>
          <w:color w:val="000000" w:themeColor="text1"/>
          <w:sz w:val="22"/>
          <w:szCs w:val="22"/>
          <w:lang w:eastAsia="en-US"/>
        </w:rPr>
        <w:t>Notificación</w:t>
      </w:r>
    </w:p>
    <w:p w14:paraId="1AC581E4" w14:textId="77777777" w:rsidR="007B084A" w:rsidRPr="00613FB4" w:rsidRDefault="007B084A" w:rsidP="007B084A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613FB4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segundo. </w:t>
      </w:r>
      <w:r w:rsidRPr="00613FB4">
        <w:rPr>
          <w:rFonts w:eastAsia="Calibri"/>
          <w:color w:val="000000" w:themeColor="text1"/>
          <w:sz w:val="22"/>
          <w:szCs w:val="22"/>
          <w:lang w:eastAsia="en-US"/>
        </w:rPr>
        <w:t>Envíese a la Cámara de Senadores del Honorable Congreso de la Unión, esta Minuta aprobada por el Congreso del Estado de Yucatán, para los efectos legales que correspondan.</w:t>
      </w:r>
    </w:p>
    <w:p w14:paraId="6D5F412E" w14:textId="77777777" w:rsidR="001759F5" w:rsidRPr="00D308CB" w:rsidRDefault="001759F5" w:rsidP="00D308CB">
      <w:pPr>
        <w:spacing w:after="0" w:line="240" w:lineRule="auto"/>
        <w:ind w:left="0" w:right="0" w:firstLine="0"/>
        <w:rPr>
          <w:b/>
          <w:color w:val="000000" w:themeColor="text1"/>
          <w:sz w:val="22"/>
          <w:szCs w:val="22"/>
        </w:rPr>
      </w:pPr>
    </w:p>
    <w:p w14:paraId="7CC3AB41" w14:textId="6134B211" w:rsidR="00D308CB" w:rsidRPr="00D308CB" w:rsidRDefault="00D308CB" w:rsidP="00D308CB">
      <w:pPr>
        <w:spacing w:after="0" w:line="240" w:lineRule="auto"/>
        <w:ind w:left="0" w:right="-6" w:hanging="11"/>
        <w:rPr>
          <w:rFonts w:eastAsia="Calibri"/>
          <w:b/>
          <w:bCs/>
          <w:sz w:val="22"/>
          <w:szCs w:val="22"/>
          <w:lang w:eastAsia="en-US"/>
        </w:rPr>
      </w:pPr>
      <w:r w:rsidRPr="00D308CB">
        <w:rPr>
          <w:rFonts w:eastAsia="Calibri"/>
          <w:b/>
          <w:bCs/>
          <w:sz w:val="22"/>
          <w:szCs w:val="22"/>
          <w:lang w:eastAsia="en-US"/>
        </w:rPr>
        <w:t xml:space="preserve">DADO EN EL SALÓN DE SESIONES ‘‘CONSTITUYENTES DE 1918’’ DEL RECINTO DEL PODER LEGISLATIVO, EN LA CIUDAD DE MÉRIDA, YUCATÁN, A LOS CATORCE DÍAS DEL MES DE MARZO DEL AÑO DOS MIL VEINTICINCO. </w:t>
      </w:r>
    </w:p>
    <w:p w14:paraId="798DCB81" w14:textId="77777777" w:rsidR="00D308CB" w:rsidRPr="00D308CB" w:rsidRDefault="00D308CB" w:rsidP="00D308CB">
      <w:pPr>
        <w:spacing w:after="0" w:line="240" w:lineRule="auto"/>
        <w:ind w:left="0" w:right="0" w:firstLine="0"/>
        <w:rPr>
          <w:b/>
          <w:bCs/>
          <w:sz w:val="22"/>
          <w:szCs w:val="22"/>
        </w:rPr>
      </w:pPr>
    </w:p>
    <w:p w14:paraId="4FC50D79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  <w:r w:rsidRPr="00D308CB">
        <w:rPr>
          <w:b/>
          <w:sz w:val="22"/>
          <w:szCs w:val="22"/>
        </w:rPr>
        <w:t>PRESIDENTA</w:t>
      </w:r>
    </w:p>
    <w:p w14:paraId="55A2AD4D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5CDF54B6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7EC1BFFA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69EECF4E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  <w:r w:rsidRPr="00D308CB">
        <w:rPr>
          <w:b/>
          <w:sz w:val="22"/>
          <w:szCs w:val="22"/>
        </w:rPr>
        <w:t>DIP. CLAUDIA ESTEFANÍA BAEZA MARTÍNEZ.</w:t>
      </w:r>
    </w:p>
    <w:p w14:paraId="0993DC59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08790339" w14:textId="77777777" w:rsidR="00D308CB" w:rsidRPr="00D308CB" w:rsidRDefault="00D308CB" w:rsidP="00D308CB">
      <w:pPr>
        <w:spacing w:after="0" w:line="240" w:lineRule="auto"/>
        <w:ind w:left="0" w:firstLine="0"/>
        <w:jc w:val="center"/>
        <w:rPr>
          <w:b/>
          <w:sz w:val="22"/>
          <w:szCs w:val="22"/>
        </w:rPr>
      </w:pPr>
    </w:p>
    <w:p w14:paraId="257D60B9" w14:textId="77777777" w:rsidR="00D308CB" w:rsidRPr="00D308CB" w:rsidRDefault="00D308CB" w:rsidP="00D308CB">
      <w:pPr>
        <w:spacing w:after="0" w:line="240" w:lineRule="auto"/>
        <w:ind w:left="0" w:firstLine="0"/>
        <w:rPr>
          <w:b/>
          <w:sz w:val="22"/>
          <w:szCs w:val="22"/>
        </w:rPr>
      </w:pPr>
    </w:p>
    <w:tbl>
      <w:tblPr>
        <w:tblStyle w:val="Tablaconcuadrcula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148"/>
      </w:tblGrid>
      <w:tr w:rsidR="00D308CB" w:rsidRPr="00D308CB" w14:paraId="66D1BF5D" w14:textId="77777777" w:rsidTr="00097B9C">
        <w:trPr>
          <w:jc w:val="center"/>
        </w:trPr>
        <w:tc>
          <w:tcPr>
            <w:tcW w:w="4491" w:type="dxa"/>
          </w:tcPr>
          <w:p w14:paraId="55F469D4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  <w:r w:rsidRPr="00D308CB">
              <w:rPr>
                <w:rFonts w:ascii="Arial" w:hAnsi="Arial" w:cs="Arial"/>
                <w:b/>
              </w:rPr>
              <w:t>SECRETARIO</w:t>
            </w:r>
          </w:p>
          <w:p w14:paraId="1C8CD4F1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  <w:p w14:paraId="61D1DCBE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  <w:p w14:paraId="4B0E51E5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  <w:p w14:paraId="7F68951B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  <w:r w:rsidRPr="00D308CB">
              <w:rPr>
                <w:rFonts w:ascii="Arial" w:hAnsi="Arial" w:cs="Arial"/>
                <w:b/>
              </w:rPr>
              <w:t>DIP. ÁLVARO CETINA PUERTO.</w:t>
            </w:r>
          </w:p>
          <w:p w14:paraId="6A2D219F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</w:tcPr>
          <w:p w14:paraId="606FB17E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  <w:r w:rsidRPr="00D308CB">
              <w:rPr>
                <w:rFonts w:ascii="Arial" w:hAnsi="Arial" w:cs="Arial"/>
                <w:b/>
              </w:rPr>
              <w:t>SECRETARIO</w:t>
            </w:r>
          </w:p>
          <w:p w14:paraId="37F91BB8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  <w:p w14:paraId="6AA93FBA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  <w:p w14:paraId="79FEB342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  <w:p w14:paraId="3B2FF25F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  <w:r w:rsidRPr="00D308CB">
              <w:rPr>
                <w:rFonts w:ascii="Arial" w:hAnsi="Arial" w:cs="Arial"/>
                <w:b/>
              </w:rPr>
              <w:t>DIP. FRANCISCO ROSAS VILLAVICENCIO.</w:t>
            </w:r>
          </w:p>
          <w:p w14:paraId="3972090B" w14:textId="77777777" w:rsidR="00D308CB" w:rsidRPr="00D308CB" w:rsidRDefault="00D308CB" w:rsidP="00097B9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1D938E8" w14:textId="77777777" w:rsidR="00874816" w:rsidRPr="00646D5E" w:rsidRDefault="00874816" w:rsidP="007F0FBE">
      <w:pPr>
        <w:spacing w:after="0" w:line="360" w:lineRule="auto"/>
        <w:ind w:left="0" w:right="0" w:firstLine="0"/>
        <w:rPr>
          <w:b/>
          <w:color w:val="000000" w:themeColor="text1"/>
          <w:sz w:val="20"/>
          <w:szCs w:val="20"/>
        </w:rPr>
      </w:pPr>
    </w:p>
    <w:sectPr w:rsidR="00874816" w:rsidRPr="00646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34" w:bottom="1355" w:left="2126" w:header="295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24DA" w14:textId="77777777" w:rsidR="00743BB7" w:rsidRDefault="00743BB7">
      <w:pPr>
        <w:spacing w:after="0" w:line="240" w:lineRule="auto"/>
      </w:pPr>
      <w:r>
        <w:separator/>
      </w:r>
    </w:p>
  </w:endnote>
  <w:endnote w:type="continuationSeparator" w:id="0">
    <w:p w14:paraId="10619461" w14:textId="77777777" w:rsidR="00743BB7" w:rsidRDefault="0074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80F5" w14:textId="77777777" w:rsidR="00ED1177" w:rsidRDefault="00ED1177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3746" w14:textId="77777777" w:rsidR="00ED1177" w:rsidRDefault="00ED11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7F46C0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1F3B" w14:textId="77777777" w:rsidR="00ED1177" w:rsidRDefault="00ED1177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013F" w14:textId="77777777" w:rsidR="00743BB7" w:rsidRDefault="00743BB7">
      <w:pPr>
        <w:spacing w:after="0" w:line="240" w:lineRule="auto"/>
      </w:pPr>
      <w:r>
        <w:separator/>
      </w:r>
    </w:p>
  </w:footnote>
  <w:footnote w:type="continuationSeparator" w:id="0">
    <w:p w14:paraId="1270A4C8" w14:textId="77777777" w:rsidR="00743BB7" w:rsidRDefault="0074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10FA" w14:textId="77777777" w:rsidR="00ED1177" w:rsidRDefault="00ED1177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7D5C021" wp14:editId="3E3893B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DAE8" w14:textId="77777777" w:rsidR="00ED1177" w:rsidRDefault="00ED1177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86E81C" wp14:editId="218348D9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8E7C08" wp14:editId="29391886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3591B" w14:textId="77777777" w:rsidR="00ED1177" w:rsidRPr="00973284" w:rsidRDefault="00ED1177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347E6270" w14:textId="77777777" w:rsidR="00ED1177" w:rsidRPr="006B29BD" w:rsidRDefault="00ED1177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14:paraId="6F931F74" w14:textId="77777777" w:rsidR="00ED1177" w:rsidRPr="00973284" w:rsidRDefault="00ED1177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14:paraId="7A2A8AE4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4D1F4071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42F81361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420C5265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6DC1C494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3D9F6471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26DD1480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0A6836FD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5B123C22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6599D557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599A6782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1381DE90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78440935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652240B8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6E19C675" w14:textId="77777777" w:rsidR="00ED1177" w:rsidRDefault="00ED1177" w:rsidP="00FD0E5D">
                          <w:pPr>
                            <w:jc w:val="center"/>
                          </w:pPr>
                        </w:p>
                        <w:p w14:paraId="6DDF5AC1" w14:textId="77777777" w:rsidR="00ED1177" w:rsidRDefault="00ED1177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7C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" stroked="f">
              <v:textbox>
                <w:txbxContent>
                  <w:p w14:paraId="6D03591B" w14:textId="77777777" w:rsidR="00ED1177" w:rsidRPr="00973284" w:rsidRDefault="00ED1177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14:paraId="347E6270" w14:textId="77777777" w:rsidR="00ED1177" w:rsidRPr="006B29BD" w:rsidRDefault="00ED1177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14:paraId="6F931F74" w14:textId="77777777" w:rsidR="00ED1177" w:rsidRPr="00973284" w:rsidRDefault="00ED1177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14:paraId="7A2A8AE4" w14:textId="77777777" w:rsidR="00ED1177" w:rsidRDefault="00ED1177" w:rsidP="00FD0E5D">
                    <w:pPr>
                      <w:jc w:val="center"/>
                    </w:pPr>
                  </w:p>
                  <w:p w14:paraId="4D1F4071" w14:textId="77777777" w:rsidR="00ED1177" w:rsidRDefault="00ED1177" w:rsidP="00FD0E5D">
                    <w:pPr>
                      <w:jc w:val="center"/>
                    </w:pPr>
                  </w:p>
                  <w:p w14:paraId="42F81361" w14:textId="77777777" w:rsidR="00ED1177" w:rsidRDefault="00ED1177" w:rsidP="00FD0E5D">
                    <w:pPr>
                      <w:jc w:val="center"/>
                    </w:pPr>
                  </w:p>
                  <w:p w14:paraId="420C5265" w14:textId="77777777" w:rsidR="00ED1177" w:rsidRDefault="00ED1177" w:rsidP="00FD0E5D">
                    <w:pPr>
                      <w:jc w:val="center"/>
                    </w:pPr>
                  </w:p>
                  <w:p w14:paraId="6DC1C494" w14:textId="77777777" w:rsidR="00ED1177" w:rsidRDefault="00ED1177" w:rsidP="00FD0E5D">
                    <w:pPr>
                      <w:jc w:val="center"/>
                    </w:pPr>
                  </w:p>
                  <w:p w14:paraId="3D9F6471" w14:textId="77777777" w:rsidR="00ED1177" w:rsidRDefault="00ED1177" w:rsidP="00FD0E5D">
                    <w:pPr>
                      <w:jc w:val="center"/>
                    </w:pPr>
                  </w:p>
                  <w:p w14:paraId="26DD1480" w14:textId="77777777" w:rsidR="00ED1177" w:rsidRDefault="00ED1177" w:rsidP="00FD0E5D">
                    <w:pPr>
                      <w:jc w:val="center"/>
                    </w:pPr>
                  </w:p>
                  <w:p w14:paraId="0A6836FD" w14:textId="77777777" w:rsidR="00ED1177" w:rsidRDefault="00ED1177" w:rsidP="00FD0E5D">
                    <w:pPr>
                      <w:jc w:val="center"/>
                    </w:pPr>
                  </w:p>
                  <w:p w14:paraId="5B123C22" w14:textId="77777777" w:rsidR="00ED1177" w:rsidRDefault="00ED1177" w:rsidP="00FD0E5D">
                    <w:pPr>
                      <w:jc w:val="center"/>
                    </w:pPr>
                  </w:p>
                  <w:p w14:paraId="6599D557" w14:textId="77777777" w:rsidR="00ED1177" w:rsidRDefault="00ED1177" w:rsidP="00FD0E5D">
                    <w:pPr>
                      <w:jc w:val="center"/>
                    </w:pPr>
                  </w:p>
                  <w:p w14:paraId="599A6782" w14:textId="77777777" w:rsidR="00ED1177" w:rsidRDefault="00ED1177" w:rsidP="00FD0E5D">
                    <w:pPr>
                      <w:jc w:val="center"/>
                    </w:pPr>
                  </w:p>
                  <w:p w14:paraId="1381DE90" w14:textId="77777777" w:rsidR="00ED1177" w:rsidRDefault="00ED1177" w:rsidP="00FD0E5D">
                    <w:pPr>
                      <w:jc w:val="center"/>
                    </w:pPr>
                  </w:p>
                  <w:p w14:paraId="78440935" w14:textId="77777777" w:rsidR="00ED1177" w:rsidRDefault="00ED1177" w:rsidP="00FD0E5D">
                    <w:pPr>
                      <w:jc w:val="center"/>
                    </w:pPr>
                  </w:p>
                  <w:p w14:paraId="652240B8" w14:textId="77777777" w:rsidR="00ED1177" w:rsidRDefault="00ED1177" w:rsidP="00FD0E5D">
                    <w:pPr>
                      <w:jc w:val="center"/>
                    </w:pPr>
                  </w:p>
                  <w:p w14:paraId="6E19C675" w14:textId="77777777" w:rsidR="00ED1177" w:rsidRDefault="00ED1177" w:rsidP="00FD0E5D">
                    <w:pPr>
                      <w:jc w:val="center"/>
                    </w:pPr>
                  </w:p>
                  <w:p w14:paraId="6DDF5AC1" w14:textId="77777777" w:rsidR="00ED1177" w:rsidRDefault="00ED1177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</w:rPr>
      <w:t xml:space="preserve"> </w:t>
    </w:r>
  </w:p>
  <w:p w14:paraId="1621CEED" w14:textId="77777777" w:rsidR="00ED1177" w:rsidRDefault="00ED1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A0C0901" w14:textId="77777777" w:rsidR="00ED1177" w:rsidRDefault="00ED1177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E6E8973" wp14:editId="419BC02B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64D897" w14:textId="77777777" w:rsidR="00ED1177" w:rsidRPr="00381914" w:rsidRDefault="00ED1177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14:paraId="71D5CD27" w14:textId="77777777" w:rsidR="00ED1177" w:rsidRPr="00381914" w:rsidRDefault="00ED1177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E8973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" stroked="f">
              <v:textbox>
                <w:txbxContent>
                  <w:p w14:paraId="0264D897" w14:textId="77777777" w:rsidR="00ED1177" w:rsidRPr="00381914" w:rsidRDefault="00ED1177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14:paraId="71D5CD27" w14:textId="77777777" w:rsidR="00ED1177" w:rsidRPr="00381914" w:rsidRDefault="00ED1177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6C38" w14:textId="77777777" w:rsidR="00ED1177" w:rsidRDefault="00ED1177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F27FEBA" wp14:editId="0C63D58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D7303"/>
    <w:multiLevelType w:val="hybridMultilevel"/>
    <w:tmpl w:val="40044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A705E"/>
    <w:multiLevelType w:val="multilevel"/>
    <w:tmpl w:val="1B7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A4D68"/>
    <w:multiLevelType w:val="hybridMultilevel"/>
    <w:tmpl w:val="A60A3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581">
    <w:abstractNumId w:val="0"/>
  </w:num>
  <w:num w:numId="2" w16cid:durableId="1182822056">
    <w:abstractNumId w:val="8"/>
  </w:num>
  <w:num w:numId="3" w16cid:durableId="1336610098">
    <w:abstractNumId w:val="1"/>
  </w:num>
  <w:num w:numId="4" w16cid:durableId="256210756">
    <w:abstractNumId w:val="2"/>
  </w:num>
  <w:num w:numId="5" w16cid:durableId="275723281">
    <w:abstractNumId w:val="5"/>
  </w:num>
  <w:num w:numId="6" w16cid:durableId="2109764127">
    <w:abstractNumId w:val="3"/>
  </w:num>
  <w:num w:numId="7" w16cid:durableId="1845127961">
    <w:abstractNumId w:val="4"/>
  </w:num>
  <w:num w:numId="8" w16cid:durableId="1197885836">
    <w:abstractNumId w:val="6"/>
  </w:num>
  <w:num w:numId="9" w16cid:durableId="303780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16"/>
    <w:rsid w:val="0001066B"/>
    <w:rsid w:val="00010A79"/>
    <w:rsid w:val="00013248"/>
    <w:rsid w:val="000137CA"/>
    <w:rsid w:val="00015630"/>
    <w:rsid w:val="00015816"/>
    <w:rsid w:val="00022502"/>
    <w:rsid w:val="0002599B"/>
    <w:rsid w:val="00027CAD"/>
    <w:rsid w:val="00030276"/>
    <w:rsid w:val="00030BED"/>
    <w:rsid w:val="000315B5"/>
    <w:rsid w:val="00033176"/>
    <w:rsid w:val="000377E4"/>
    <w:rsid w:val="000400B5"/>
    <w:rsid w:val="00042A5C"/>
    <w:rsid w:val="000456B0"/>
    <w:rsid w:val="0004597A"/>
    <w:rsid w:val="00047ADB"/>
    <w:rsid w:val="00047BA2"/>
    <w:rsid w:val="00050C2C"/>
    <w:rsid w:val="00053BF1"/>
    <w:rsid w:val="00055183"/>
    <w:rsid w:val="00055C61"/>
    <w:rsid w:val="0005678D"/>
    <w:rsid w:val="00056E7F"/>
    <w:rsid w:val="00060722"/>
    <w:rsid w:val="00062BD3"/>
    <w:rsid w:val="00071300"/>
    <w:rsid w:val="000722BF"/>
    <w:rsid w:val="00073BFD"/>
    <w:rsid w:val="00075BE0"/>
    <w:rsid w:val="00075F8B"/>
    <w:rsid w:val="00080CB2"/>
    <w:rsid w:val="0008117E"/>
    <w:rsid w:val="000857C0"/>
    <w:rsid w:val="00091E91"/>
    <w:rsid w:val="0009427C"/>
    <w:rsid w:val="00095B82"/>
    <w:rsid w:val="000A13B0"/>
    <w:rsid w:val="000A3FB0"/>
    <w:rsid w:val="000A7B1D"/>
    <w:rsid w:val="000A7B8B"/>
    <w:rsid w:val="000A7D70"/>
    <w:rsid w:val="000B01DB"/>
    <w:rsid w:val="000B0867"/>
    <w:rsid w:val="000B1AAA"/>
    <w:rsid w:val="000B1B5A"/>
    <w:rsid w:val="000B25DC"/>
    <w:rsid w:val="000B6EFE"/>
    <w:rsid w:val="000B7943"/>
    <w:rsid w:val="000C3A36"/>
    <w:rsid w:val="000C4E98"/>
    <w:rsid w:val="000C5715"/>
    <w:rsid w:val="000C6A57"/>
    <w:rsid w:val="000C7A27"/>
    <w:rsid w:val="000D0AC8"/>
    <w:rsid w:val="000D1740"/>
    <w:rsid w:val="000D378A"/>
    <w:rsid w:val="000D408D"/>
    <w:rsid w:val="000D476C"/>
    <w:rsid w:val="000D4B9F"/>
    <w:rsid w:val="000D51C5"/>
    <w:rsid w:val="000D538E"/>
    <w:rsid w:val="000D5AF2"/>
    <w:rsid w:val="000E06B5"/>
    <w:rsid w:val="000E125F"/>
    <w:rsid w:val="000E1513"/>
    <w:rsid w:val="000E24FF"/>
    <w:rsid w:val="000E2B87"/>
    <w:rsid w:val="000E2DD1"/>
    <w:rsid w:val="000E39FA"/>
    <w:rsid w:val="000E434D"/>
    <w:rsid w:val="000F0E80"/>
    <w:rsid w:val="000F1015"/>
    <w:rsid w:val="000F255E"/>
    <w:rsid w:val="000F3D82"/>
    <w:rsid w:val="000F427E"/>
    <w:rsid w:val="000F53B1"/>
    <w:rsid w:val="000F6EB5"/>
    <w:rsid w:val="00101065"/>
    <w:rsid w:val="001037F5"/>
    <w:rsid w:val="00105FEB"/>
    <w:rsid w:val="001065F0"/>
    <w:rsid w:val="00106663"/>
    <w:rsid w:val="00110FAF"/>
    <w:rsid w:val="00111FE9"/>
    <w:rsid w:val="00114DC3"/>
    <w:rsid w:val="001165EA"/>
    <w:rsid w:val="001166C9"/>
    <w:rsid w:val="00117C25"/>
    <w:rsid w:val="001204DC"/>
    <w:rsid w:val="00121B3F"/>
    <w:rsid w:val="00122649"/>
    <w:rsid w:val="0012398A"/>
    <w:rsid w:val="00123E87"/>
    <w:rsid w:val="00126261"/>
    <w:rsid w:val="00127C1E"/>
    <w:rsid w:val="0013027B"/>
    <w:rsid w:val="001317BE"/>
    <w:rsid w:val="001326A5"/>
    <w:rsid w:val="00135002"/>
    <w:rsid w:val="00135236"/>
    <w:rsid w:val="00140F56"/>
    <w:rsid w:val="001426F2"/>
    <w:rsid w:val="00145887"/>
    <w:rsid w:val="00145FD3"/>
    <w:rsid w:val="001521F4"/>
    <w:rsid w:val="001536F7"/>
    <w:rsid w:val="00160BBB"/>
    <w:rsid w:val="00163A2F"/>
    <w:rsid w:val="00164607"/>
    <w:rsid w:val="0016538B"/>
    <w:rsid w:val="00165762"/>
    <w:rsid w:val="001658D1"/>
    <w:rsid w:val="00167C92"/>
    <w:rsid w:val="00167D97"/>
    <w:rsid w:val="001700D0"/>
    <w:rsid w:val="00170394"/>
    <w:rsid w:val="00170943"/>
    <w:rsid w:val="00171B23"/>
    <w:rsid w:val="001748F8"/>
    <w:rsid w:val="001759F5"/>
    <w:rsid w:val="0018203D"/>
    <w:rsid w:val="0018412C"/>
    <w:rsid w:val="001842FD"/>
    <w:rsid w:val="00184B51"/>
    <w:rsid w:val="0018630D"/>
    <w:rsid w:val="00193D37"/>
    <w:rsid w:val="001950B2"/>
    <w:rsid w:val="00195D31"/>
    <w:rsid w:val="00197830"/>
    <w:rsid w:val="00197833"/>
    <w:rsid w:val="00197AEA"/>
    <w:rsid w:val="001A53E7"/>
    <w:rsid w:val="001A6F41"/>
    <w:rsid w:val="001A7D87"/>
    <w:rsid w:val="001B23DF"/>
    <w:rsid w:val="001B3E4A"/>
    <w:rsid w:val="001B484C"/>
    <w:rsid w:val="001C0546"/>
    <w:rsid w:val="001C1858"/>
    <w:rsid w:val="001C5402"/>
    <w:rsid w:val="001E0E28"/>
    <w:rsid w:val="001E30B2"/>
    <w:rsid w:val="001E4F91"/>
    <w:rsid w:val="001E5697"/>
    <w:rsid w:val="001E76D0"/>
    <w:rsid w:val="001F0AD9"/>
    <w:rsid w:val="001F1968"/>
    <w:rsid w:val="001F1F36"/>
    <w:rsid w:val="001F2DA4"/>
    <w:rsid w:val="001F3593"/>
    <w:rsid w:val="001F630D"/>
    <w:rsid w:val="00201B91"/>
    <w:rsid w:val="002028D2"/>
    <w:rsid w:val="00202E1A"/>
    <w:rsid w:val="00204081"/>
    <w:rsid w:val="002067D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27F7B"/>
    <w:rsid w:val="002304AE"/>
    <w:rsid w:val="002319F4"/>
    <w:rsid w:val="002374A2"/>
    <w:rsid w:val="002447AA"/>
    <w:rsid w:val="002448F4"/>
    <w:rsid w:val="00244FEB"/>
    <w:rsid w:val="002460E3"/>
    <w:rsid w:val="00247602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CC1"/>
    <w:rsid w:val="00275E3D"/>
    <w:rsid w:val="00276E7C"/>
    <w:rsid w:val="002823EF"/>
    <w:rsid w:val="00283915"/>
    <w:rsid w:val="002855C5"/>
    <w:rsid w:val="00285A6D"/>
    <w:rsid w:val="00286A98"/>
    <w:rsid w:val="00291AFF"/>
    <w:rsid w:val="00293100"/>
    <w:rsid w:val="00295E4F"/>
    <w:rsid w:val="00296C07"/>
    <w:rsid w:val="002A22B6"/>
    <w:rsid w:val="002A320C"/>
    <w:rsid w:val="002A33D9"/>
    <w:rsid w:val="002A3990"/>
    <w:rsid w:val="002A3EAE"/>
    <w:rsid w:val="002A566C"/>
    <w:rsid w:val="002A5871"/>
    <w:rsid w:val="002A7ECE"/>
    <w:rsid w:val="002B26E3"/>
    <w:rsid w:val="002B2A5C"/>
    <w:rsid w:val="002B43B8"/>
    <w:rsid w:val="002B4B37"/>
    <w:rsid w:val="002B6C87"/>
    <w:rsid w:val="002C2B77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29FF"/>
    <w:rsid w:val="002E310B"/>
    <w:rsid w:val="002E468D"/>
    <w:rsid w:val="002F0CEC"/>
    <w:rsid w:val="002F234D"/>
    <w:rsid w:val="002F25BF"/>
    <w:rsid w:val="002F26E3"/>
    <w:rsid w:val="002F294E"/>
    <w:rsid w:val="002F4BC7"/>
    <w:rsid w:val="002F60B0"/>
    <w:rsid w:val="002F7AC0"/>
    <w:rsid w:val="002F7BB6"/>
    <w:rsid w:val="00303C6B"/>
    <w:rsid w:val="003053DC"/>
    <w:rsid w:val="0030551A"/>
    <w:rsid w:val="0030674F"/>
    <w:rsid w:val="00310D7D"/>
    <w:rsid w:val="003113CB"/>
    <w:rsid w:val="003124E7"/>
    <w:rsid w:val="003125D9"/>
    <w:rsid w:val="00312AFE"/>
    <w:rsid w:val="00313891"/>
    <w:rsid w:val="003149A3"/>
    <w:rsid w:val="00316585"/>
    <w:rsid w:val="0032391E"/>
    <w:rsid w:val="00323E83"/>
    <w:rsid w:val="00324248"/>
    <w:rsid w:val="00324393"/>
    <w:rsid w:val="00325A52"/>
    <w:rsid w:val="00327B2E"/>
    <w:rsid w:val="0033416E"/>
    <w:rsid w:val="003348A2"/>
    <w:rsid w:val="003361FA"/>
    <w:rsid w:val="003401CD"/>
    <w:rsid w:val="00340B3D"/>
    <w:rsid w:val="00341E1D"/>
    <w:rsid w:val="00344353"/>
    <w:rsid w:val="00346260"/>
    <w:rsid w:val="00347F95"/>
    <w:rsid w:val="0035101C"/>
    <w:rsid w:val="003525DA"/>
    <w:rsid w:val="00352878"/>
    <w:rsid w:val="00353A3F"/>
    <w:rsid w:val="00357831"/>
    <w:rsid w:val="00361298"/>
    <w:rsid w:val="0036660F"/>
    <w:rsid w:val="003715BF"/>
    <w:rsid w:val="00377699"/>
    <w:rsid w:val="00381D5B"/>
    <w:rsid w:val="00382371"/>
    <w:rsid w:val="0038386D"/>
    <w:rsid w:val="00385B27"/>
    <w:rsid w:val="00391098"/>
    <w:rsid w:val="003947F4"/>
    <w:rsid w:val="00396ED2"/>
    <w:rsid w:val="003A03EB"/>
    <w:rsid w:val="003B241A"/>
    <w:rsid w:val="003B57CF"/>
    <w:rsid w:val="003B6870"/>
    <w:rsid w:val="003B793A"/>
    <w:rsid w:val="003C0448"/>
    <w:rsid w:val="003C1AE7"/>
    <w:rsid w:val="003C2226"/>
    <w:rsid w:val="003C2471"/>
    <w:rsid w:val="003C2558"/>
    <w:rsid w:val="003C5375"/>
    <w:rsid w:val="003C5589"/>
    <w:rsid w:val="003D00C4"/>
    <w:rsid w:val="003D09D9"/>
    <w:rsid w:val="003D0C6F"/>
    <w:rsid w:val="003D568E"/>
    <w:rsid w:val="003D6799"/>
    <w:rsid w:val="003D775B"/>
    <w:rsid w:val="003E2854"/>
    <w:rsid w:val="003E48ED"/>
    <w:rsid w:val="003E4AC1"/>
    <w:rsid w:val="003E5F20"/>
    <w:rsid w:val="003F085F"/>
    <w:rsid w:val="003F277D"/>
    <w:rsid w:val="003F3001"/>
    <w:rsid w:val="003F3186"/>
    <w:rsid w:val="003F5162"/>
    <w:rsid w:val="003F5457"/>
    <w:rsid w:val="003F547E"/>
    <w:rsid w:val="003F6A9A"/>
    <w:rsid w:val="00401B44"/>
    <w:rsid w:val="00401D5D"/>
    <w:rsid w:val="00401F44"/>
    <w:rsid w:val="004046BB"/>
    <w:rsid w:val="00404FAD"/>
    <w:rsid w:val="00406FA6"/>
    <w:rsid w:val="0041288A"/>
    <w:rsid w:val="00417CC7"/>
    <w:rsid w:val="00420A88"/>
    <w:rsid w:val="004233BD"/>
    <w:rsid w:val="004262C8"/>
    <w:rsid w:val="0042676F"/>
    <w:rsid w:val="0043086A"/>
    <w:rsid w:val="00430F03"/>
    <w:rsid w:val="00433D53"/>
    <w:rsid w:val="00434204"/>
    <w:rsid w:val="00434CF3"/>
    <w:rsid w:val="00437B44"/>
    <w:rsid w:val="00437F0B"/>
    <w:rsid w:val="00442218"/>
    <w:rsid w:val="00442476"/>
    <w:rsid w:val="00442728"/>
    <w:rsid w:val="00447D52"/>
    <w:rsid w:val="004518E5"/>
    <w:rsid w:val="00452236"/>
    <w:rsid w:val="004535F7"/>
    <w:rsid w:val="004561A9"/>
    <w:rsid w:val="00456AFC"/>
    <w:rsid w:val="00456B1E"/>
    <w:rsid w:val="00456F4C"/>
    <w:rsid w:val="00462C5A"/>
    <w:rsid w:val="00464282"/>
    <w:rsid w:val="00464CF7"/>
    <w:rsid w:val="00475200"/>
    <w:rsid w:val="0047523D"/>
    <w:rsid w:val="00475A88"/>
    <w:rsid w:val="00481724"/>
    <w:rsid w:val="00481FBC"/>
    <w:rsid w:val="00487B69"/>
    <w:rsid w:val="00490E4B"/>
    <w:rsid w:val="00491EFB"/>
    <w:rsid w:val="0049451C"/>
    <w:rsid w:val="00494753"/>
    <w:rsid w:val="0049486E"/>
    <w:rsid w:val="004A00F4"/>
    <w:rsid w:val="004A05C6"/>
    <w:rsid w:val="004A0CD1"/>
    <w:rsid w:val="004A46E9"/>
    <w:rsid w:val="004B200F"/>
    <w:rsid w:val="004B3336"/>
    <w:rsid w:val="004B732F"/>
    <w:rsid w:val="004C04A0"/>
    <w:rsid w:val="004C0F4E"/>
    <w:rsid w:val="004C1A15"/>
    <w:rsid w:val="004C1B2E"/>
    <w:rsid w:val="004C2852"/>
    <w:rsid w:val="004C29B3"/>
    <w:rsid w:val="004C32CA"/>
    <w:rsid w:val="004C3813"/>
    <w:rsid w:val="004C4AE5"/>
    <w:rsid w:val="004C5AF5"/>
    <w:rsid w:val="004C7BED"/>
    <w:rsid w:val="004C7FFB"/>
    <w:rsid w:val="004D08CF"/>
    <w:rsid w:val="004D27B1"/>
    <w:rsid w:val="004D748B"/>
    <w:rsid w:val="004E07D4"/>
    <w:rsid w:val="004E156C"/>
    <w:rsid w:val="004E1ADC"/>
    <w:rsid w:val="004E2D96"/>
    <w:rsid w:val="004E4DFE"/>
    <w:rsid w:val="004F5BF4"/>
    <w:rsid w:val="004F6BFF"/>
    <w:rsid w:val="005007FB"/>
    <w:rsid w:val="00500B61"/>
    <w:rsid w:val="0050246A"/>
    <w:rsid w:val="00510E3D"/>
    <w:rsid w:val="00510EE0"/>
    <w:rsid w:val="0051155D"/>
    <w:rsid w:val="00512BD0"/>
    <w:rsid w:val="0051552C"/>
    <w:rsid w:val="005169BB"/>
    <w:rsid w:val="00520A32"/>
    <w:rsid w:val="00522129"/>
    <w:rsid w:val="00522DD6"/>
    <w:rsid w:val="0052571C"/>
    <w:rsid w:val="005260D4"/>
    <w:rsid w:val="005277B2"/>
    <w:rsid w:val="0053064B"/>
    <w:rsid w:val="005316B4"/>
    <w:rsid w:val="0053682E"/>
    <w:rsid w:val="00536C6C"/>
    <w:rsid w:val="00537671"/>
    <w:rsid w:val="00541329"/>
    <w:rsid w:val="005428C0"/>
    <w:rsid w:val="00542DB7"/>
    <w:rsid w:val="00543B42"/>
    <w:rsid w:val="00547387"/>
    <w:rsid w:val="00551592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61695"/>
    <w:rsid w:val="005617C1"/>
    <w:rsid w:val="00563FF7"/>
    <w:rsid w:val="00565122"/>
    <w:rsid w:val="0056738C"/>
    <w:rsid w:val="005722EA"/>
    <w:rsid w:val="0057295C"/>
    <w:rsid w:val="00573F76"/>
    <w:rsid w:val="00574C69"/>
    <w:rsid w:val="0057656D"/>
    <w:rsid w:val="00580471"/>
    <w:rsid w:val="005834BF"/>
    <w:rsid w:val="00587B1F"/>
    <w:rsid w:val="00590779"/>
    <w:rsid w:val="005956CE"/>
    <w:rsid w:val="00596709"/>
    <w:rsid w:val="005A070E"/>
    <w:rsid w:val="005A1651"/>
    <w:rsid w:val="005A21E0"/>
    <w:rsid w:val="005A288B"/>
    <w:rsid w:val="005A3272"/>
    <w:rsid w:val="005A4C73"/>
    <w:rsid w:val="005A5671"/>
    <w:rsid w:val="005A6E87"/>
    <w:rsid w:val="005A7FF5"/>
    <w:rsid w:val="005B1AE8"/>
    <w:rsid w:val="005B3270"/>
    <w:rsid w:val="005B57DF"/>
    <w:rsid w:val="005B602A"/>
    <w:rsid w:val="005B6261"/>
    <w:rsid w:val="005B7FF7"/>
    <w:rsid w:val="005C37CC"/>
    <w:rsid w:val="005C4E31"/>
    <w:rsid w:val="005C6FEB"/>
    <w:rsid w:val="005D0158"/>
    <w:rsid w:val="005D34B1"/>
    <w:rsid w:val="005D37DD"/>
    <w:rsid w:val="005D5967"/>
    <w:rsid w:val="005D6AB4"/>
    <w:rsid w:val="005D774D"/>
    <w:rsid w:val="005E0428"/>
    <w:rsid w:val="005E534D"/>
    <w:rsid w:val="005E7404"/>
    <w:rsid w:val="005F5363"/>
    <w:rsid w:val="005F7972"/>
    <w:rsid w:val="005F7B5B"/>
    <w:rsid w:val="0060685D"/>
    <w:rsid w:val="00607550"/>
    <w:rsid w:val="006106A8"/>
    <w:rsid w:val="00610C09"/>
    <w:rsid w:val="00612987"/>
    <w:rsid w:val="0061358F"/>
    <w:rsid w:val="00613B17"/>
    <w:rsid w:val="00613B80"/>
    <w:rsid w:val="00613FB4"/>
    <w:rsid w:val="00614A96"/>
    <w:rsid w:val="00615C72"/>
    <w:rsid w:val="00616242"/>
    <w:rsid w:val="00616800"/>
    <w:rsid w:val="00620E1F"/>
    <w:rsid w:val="00622581"/>
    <w:rsid w:val="00622BFD"/>
    <w:rsid w:val="00625B00"/>
    <w:rsid w:val="00626067"/>
    <w:rsid w:val="006275BC"/>
    <w:rsid w:val="00627E5D"/>
    <w:rsid w:val="00630545"/>
    <w:rsid w:val="00630A27"/>
    <w:rsid w:val="00632E0A"/>
    <w:rsid w:val="006354D3"/>
    <w:rsid w:val="006356E7"/>
    <w:rsid w:val="006377D8"/>
    <w:rsid w:val="00640F2F"/>
    <w:rsid w:val="0064137A"/>
    <w:rsid w:val="00646D5E"/>
    <w:rsid w:val="00647B45"/>
    <w:rsid w:val="0065024A"/>
    <w:rsid w:val="0065088F"/>
    <w:rsid w:val="0065117F"/>
    <w:rsid w:val="00652160"/>
    <w:rsid w:val="0065671B"/>
    <w:rsid w:val="00660135"/>
    <w:rsid w:val="006602D5"/>
    <w:rsid w:val="00664947"/>
    <w:rsid w:val="00671644"/>
    <w:rsid w:val="00671A1B"/>
    <w:rsid w:val="006737F6"/>
    <w:rsid w:val="00674E02"/>
    <w:rsid w:val="0067534C"/>
    <w:rsid w:val="00675367"/>
    <w:rsid w:val="006804F7"/>
    <w:rsid w:val="00680836"/>
    <w:rsid w:val="00686348"/>
    <w:rsid w:val="0068740A"/>
    <w:rsid w:val="0069173B"/>
    <w:rsid w:val="00691AE4"/>
    <w:rsid w:val="00691D69"/>
    <w:rsid w:val="00692962"/>
    <w:rsid w:val="00692E70"/>
    <w:rsid w:val="006949AA"/>
    <w:rsid w:val="00697860"/>
    <w:rsid w:val="00697B4D"/>
    <w:rsid w:val="00697BCD"/>
    <w:rsid w:val="00697D2B"/>
    <w:rsid w:val="006A18E6"/>
    <w:rsid w:val="006A52A1"/>
    <w:rsid w:val="006A6DEC"/>
    <w:rsid w:val="006B1B64"/>
    <w:rsid w:val="006B22CF"/>
    <w:rsid w:val="006B29BD"/>
    <w:rsid w:val="006B2A7A"/>
    <w:rsid w:val="006C069F"/>
    <w:rsid w:val="006D0376"/>
    <w:rsid w:val="006D3A9F"/>
    <w:rsid w:val="006D3C65"/>
    <w:rsid w:val="006D63F8"/>
    <w:rsid w:val="006D7525"/>
    <w:rsid w:val="006E14E8"/>
    <w:rsid w:val="006E2B48"/>
    <w:rsid w:val="006E2C78"/>
    <w:rsid w:val="006E593B"/>
    <w:rsid w:val="006E5D43"/>
    <w:rsid w:val="006E5DF3"/>
    <w:rsid w:val="006E6735"/>
    <w:rsid w:val="006F0B62"/>
    <w:rsid w:val="006F1AC0"/>
    <w:rsid w:val="006F30E4"/>
    <w:rsid w:val="006F3D22"/>
    <w:rsid w:val="006F413F"/>
    <w:rsid w:val="006F51ED"/>
    <w:rsid w:val="006F652D"/>
    <w:rsid w:val="006F7929"/>
    <w:rsid w:val="00700AD8"/>
    <w:rsid w:val="00712352"/>
    <w:rsid w:val="007129A3"/>
    <w:rsid w:val="00713072"/>
    <w:rsid w:val="0071341B"/>
    <w:rsid w:val="00713D8A"/>
    <w:rsid w:val="00721A5E"/>
    <w:rsid w:val="00721D97"/>
    <w:rsid w:val="007224C0"/>
    <w:rsid w:val="00724222"/>
    <w:rsid w:val="00725921"/>
    <w:rsid w:val="00726004"/>
    <w:rsid w:val="0073031C"/>
    <w:rsid w:val="007306AD"/>
    <w:rsid w:val="00730C1C"/>
    <w:rsid w:val="00733C72"/>
    <w:rsid w:val="00736399"/>
    <w:rsid w:val="00736FE5"/>
    <w:rsid w:val="00743BB7"/>
    <w:rsid w:val="00750B85"/>
    <w:rsid w:val="00750CBA"/>
    <w:rsid w:val="00752B68"/>
    <w:rsid w:val="007539E2"/>
    <w:rsid w:val="00753FD3"/>
    <w:rsid w:val="0075600F"/>
    <w:rsid w:val="00756426"/>
    <w:rsid w:val="0075647A"/>
    <w:rsid w:val="007602B5"/>
    <w:rsid w:val="00761FB1"/>
    <w:rsid w:val="00762936"/>
    <w:rsid w:val="007634D5"/>
    <w:rsid w:val="00764947"/>
    <w:rsid w:val="007651A5"/>
    <w:rsid w:val="00765CB3"/>
    <w:rsid w:val="007661DD"/>
    <w:rsid w:val="00766E57"/>
    <w:rsid w:val="00775527"/>
    <w:rsid w:val="00776F97"/>
    <w:rsid w:val="0077712A"/>
    <w:rsid w:val="00782CD3"/>
    <w:rsid w:val="007834B2"/>
    <w:rsid w:val="007839B4"/>
    <w:rsid w:val="00783C9F"/>
    <w:rsid w:val="007851B0"/>
    <w:rsid w:val="00785D97"/>
    <w:rsid w:val="0078761D"/>
    <w:rsid w:val="00797104"/>
    <w:rsid w:val="007A1DD6"/>
    <w:rsid w:val="007A3F87"/>
    <w:rsid w:val="007A4213"/>
    <w:rsid w:val="007A5B32"/>
    <w:rsid w:val="007A6096"/>
    <w:rsid w:val="007A642D"/>
    <w:rsid w:val="007B0247"/>
    <w:rsid w:val="007B0511"/>
    <w:rsid w:val="007B084A"/>
    <w:rsid w:val="007B12F4"/>
    <w:rsid w:val="007B140A"/>
    <w:rsid w:val="007B3B8A"/>
    <w:rsid w:val="007C2095"/>
    <w:rsid w:val="007C6F14"/>
    <w:rsid w:val="007C7458"/>
    <w:rsid w:val="007C7ED4"/>
    <w:rsid w:val="007D15C5"/>
    <w:rsid w:val="007D1DB9"/>
    <w:rsid w:val="007D3266"/>
    <w:rsid w:val="007D5358"/>
    <w:rsid w:val="007D5AC9"/>
    <w:rsid w:val="007D6518"/>
    <w:rsid w:val="007D790C"/>
    <w:rsid w:val="007E00C4"/>
    <w:rsid w:val="007E4510"/>
    <w:rsid w:val="007E4D45"/>
    <w:rsid w:val="007F0FBE"/>
    <w:rsid w:val="007F1676"/>
    <w:rsid w:val="007F3647"/>
    <w:rsid w:val="007F3BCA"/>
    <w:rsid w:val="007F46C0"/>
    <w:rsid w:val="007F566E"/>
    <w:rsid w:val="007F5CA3"/>
    <w:rsid w:val="007F63CE"/>
    <w:rsid w:val="00803099"/>
    <w:rsid w:val="00803120"/>
    <w:rsid w:val="00803660"/>
    <w:rsid w:val="008039E2"/>
    <w:rsid w:val="008069A8"/>
    <w:rsid w:val="0081134D"/>
    <w:rsid w:val="00812E20"/>
    <w:rsid w:val="00813BAA"/>
    <w:rsid w:val="00813D9F"/>
    <w:rsid w:val="008148DD"/>
    <w:rsid w:val="00814BD2"/>
    <w:rsid w:val="008158C6"/>
    <w:rsid w:val="008159A8"/>
    <w:rsid w:val="008208BB"/>
    <w:rsid w:val="00820E73"/>
    <w:rsid w:val="008217BC"/>
    <w:rsid w:val="00821CD5"/>
    <w:rsid w:val="00823A24"/>
    <w:rsid w:val="00825A11"/>
    <w:rsid w:val="00827894"/>
    <w:rsid w:val="0083217E"/>
    <w:rsid w:val="0083547C"/>
    <w:rsid w:val="008360AF"/>
    <w:rsid w:val="00837D2A"/>
    <w:rsid w:val="00837F7B"/>
    <w:rsid w:val="0084099C"/>
    <w:rsid w:val="008413E3"/>
    <w:rsid w:val="00841A63"/>
    <w:rsid w:val="00843372"/>
    <w:rsid w:val="008468DB"/>
    <w:rsid w:val="0085090A"/>
    <w:rsid w:val="00850B50"/>
    <w:rsid w:val="00851999"/>
    <w:rsid w:val="00851F79"/>
    <w:rsid w:val="00853D56"/>
    <w:rsid w:val="008556A9"/>
    <w:rsid w:val="00855989"/>
    <w:rsid w:val="00856866"/>
    <w:rsid w:val="008573C6"/>
    <w:rsid w:val="00860AD7"/>
    <w:rsid w:val="0086190E"/>
    <w:rsid w:val="008629F3"/>
    <w:rsid w:val="00866D03"/>
    <w:rsid w:val="00870484"/>
    <w:rsid w:val="00870BD5"/>
    <w:rsid w:val="0087144E"/>
    <w:rsid w:val="0087435D"/>
    <w:rsid w:val="00874816"/>
    <w:rsid w:val="00874972"/>
    <w:rsid w:val="00880992"/>
    <w:rsid w:val="0088187D"/>
    <w:rsid w:val="00882559"/>
    <w:rsid w:val="0088509C"/>
    <w:rsid w:val="00885EDF"/>
    <w:rsid w:val="0088758F"/>
    <w:rsid w:val="0088798E"/>
    <w:rsid w:val="00891D00"/>
    <w:rsid w:val="00892BAE"/>
    <w:rsid w:val="00893EAF"/>
    <w:rsid w:val="008949AB"/>
    <w:rsid w:val="0089607F"/>
    <w:rsid w:val="008A0B37"/>
    <w:rsid w:val="008A220E"/>
    <w:rsid w:val="008A467F"/>
    <w:rsid w:val="008B1621"/>
    <w:rsid w:val="008B30C1"/>
    <w:rsid w:val="008B6E14"/>
    <w:rsid w:val="008B7174"/>
    <w:rsid w:val="008C2006"/>
    <w:rsid w:val="008C21F4"/>
    <w:rsid w:val="008C36EE"/>
    <w:rsid w:val="008C5D7B"/>
    <w:rsid w:val="008C67C3"/>
    <w:rsid w:val="008C6AAD"/>
    <w:rsid w:val="008C78DA"/>
    <w:rsid w:val="008D362C"/>
    <w:rsid w:val="008D36EA"/>
    <w:rsid w:val="008D3BC2"/>
    <w:rsid w:val="008D3F6E"/>
    <w:rsid w:val="008D44B2"/>
    <w:rsid w:val="008D4897"/>
    <w:rsid w:val="008D4F68"/>
    <w:rsid w:val="008E2C6A"/>
    <w:rsid w:val="008E31B0"/>
    <w:rsid w:val="008E5071"/>
    <w:rsid w:val="008F0057"/>
    <w:rsid w:val="008F1795"/>
    <w:rsid w:val="008F1FA3"/>
    <w:rsid w:val="008F2E7A"/>
    <w:rsid w:val="008F7DA0"/>
    <w:rsid w:val="00901C32"/>
    <w:rsid w:val="009037C9"/>
    <w:rsid w:val="00903A32"/>
    <w:rsid w:val="0090463E"/>
    <w:rsid w:val="00907378"/>
    <w:rsid w:val="00912EFC"/>
    <w:rsid w:val="0091399B"/>
    <w:rsid w:val="00915ED5"/>
    <w:rsid w:val="00915FC8"/>
    <w:rsid w:val="00916AFA"/>
    <w:rsid w:val="00920255"/>
    <w:rsid w:val="009226FE"/>
    <w:rsid w:val="00922A11"/>
    <w:rsid w:val="0092668E"/>
    <w:rsid w:val="00926CB8"/>
    <w:rsid w:val="00930CBC"/>
    <w:rsid w:val="00932A6D"/>
    <w:rsid w:val="00936DBA"/>
    <w:rsid w:val="00937597"/>
    <w:rsid w:val="00937689"/>
    <w:rsid w:val="009400BA"/>
    <w:rsid w:val="0094137C"/>
    <w:rsid w:val="00942A3C"/>
    <w:rsid w:val="00951A04"/>
    <w:rsid w:val="00952575"/>
    <w:rsid w:val="00955725"/>
    <w:rsid w:val="00955C41"/>
    <w:rsid w:val="009604E5"/>
    <w:rsid w:val="00961749"/>
    <w:rsid w:val="0096292E"/>
    <w:rsid w:val="00962CE1"/>
    <w:rsid w:val="009656A3"/>
    <w:rsid w:val="009676B9"/>
    <w:rsid w:val="0097022F"/>
    <w:rsid w:val="0097263D"/>
    <w:rsid w:val="00973284"/>
    <w:rsid w:val="00976434"/>
    <w:rsid w:val="00980556"/>
    <w:rsid w:val="00980E4B"/>
    <w:rsid w:val="00987262"/>
    <w:rsid w:val="0099001F"/>
    <w:rsid w:val="00992BF0"/>
    <w:rsid w:val="00992F29"/>
    <w:rsid w:val="00994298"/>
    <w:rsid w:val="0099495B"/>
    <w:rsid w:val="00995C8F"/>
    <w:rsid w:val="009A1A0C"/>
    <w:rsid w:val="009A2491"/>
    <w:rsid w:val="009A37D3"/>
    <w:rsid w:val="009A3E6E"/>
    <w:rsid w:val="009A43CB"/>
    <w:rsid w:val="009A4834"/>
    <w:rsid w:val="009A6BC5"/>
    <w:rsid w:val="009A7F87"/>
    <w:rsid w:val="009B056F"/>
    <w:rsid w:val="009B39B2"/>
    <w:rsid w:val="009B64B0"/>
    <w:rsid w:val="009C33B2"/>
    <w:rsid w:val="009C3B7A"/>
    <w:rsid w:val="009C3D4F"/>
    <w:rsid w:val="009D00C7"/>
    <w:rsid w:val="009D429C"/>
    <w:rsid w:val="009D550D"/>
    <w:rsid w:val="009E2DD0"/>
    <w:rsid w:val="009E3A0B"/>
    <w:rsid w:val="009E478B"/>
    <w:rsid w:val="009E51E0"/>
    <w:rsid w:val="009E77CF"/>
    <w:rsid w:val="009F60B2"/>
    <w:rsid w:val="009F675B"/>
    <w:rsid w:val="00A01D4C"/>
    <w:rsid w:val="00A1036F"/>
    <w:rsid w:val="00A10861"/>
    <w:rsid w:val="00A1773C"/>
    <w:rsid w:val="00A17945"/>
    <w:rsid w:val="00A17C9F"/>
    <w:rsid w:val="00A17D6A"/>
    <w:rsid w:val="00A23646"/>
    <w:rsid w:val="00A237D5"/>
    <w:rsid w:val="00A246C2"/>
    <w:rsid w:val="00A260EF"/>
    <w:rsid w:val="00A3115A"/>
    <w:rsid w:val="00A34689"/>
    <w:rsid w:val="00A35812"/>
    <w:rsid w:val="00A35ABA"/>
    <w:rsid w:val="00A368D7"/>
    <w:rsid w:val="00A404A3"/>
    <w:rsid w:val="00A40DB5"/>
    <w:rsid w:val="00A42718"/>
    <w:rsid w:val="00A445B8"/>
    <w:rsid w:val="00A45CEC"/>
    <w:rsid w:val="00A47DE6"/>
    <w:rsid w:val="00A56327"/>
    <w:rsid w:val="00A56F9F"/>
    <w:rsid w:val="00A57534"/>
    <w:rsid w:val="00A6032E"/>
    <w:rsid w:val="00A606E6"/>
    <w:rsid w:val="00A62F27"/>
    <w:rsid w:val="00A62F78"/>
    <w:rsid w:val="00A65FA7"/>
    <w:rsid w:val="00A66AA3"/>
    <w:rsid w:val="00A72D2E"/>
    <w:rsid w:val="00A733C1"/>
    <w:rsid w:val="00A75ED6"/>
    <w:rsid w:val="00A77E0F"/>
    <w:rsid w:val="00A80C82"/>
    <w:rsid w:val="00A81BAD"/>
    <w:rsid w:val="00A827C1"/>
    <w:rsid w:val="00A901BF"/>
    <w:rsid w:val="00A90CA4"/>
    <w:rsid w:val="00A90D92"/>
    <w:rsid w:val="00A91FEA"/>
    <w:rsid w:val="00A92505"/>
    <w:rsid w:val="00A926BC"/>
    <w:rsid w:val="00A92ECE"/>
    <w:rsid w:val="00A9377A"/>
    <w:rsid w:val="00A948BB"/>
    <w:rsid w:val="00A9662F"/>
    <w:rsid w:val="00A97933"/>
    <w:rsid w:val="00AA01E9"/>
    <w:rsid w:val="00AA0A22"/>
    <w:rsid w:val="00AA245C"/>
    <w:rsid w:val="00AA57AC"/>
    <w:rsid w:val="00AB0F4F"/>
    <w:rsid w:val="00AB2CBC"/>
    <w:rsid w:val="00AB36C7"/>
    <w:rsid w:val="00AB3F9D"/>
    <w:rsid w:val="00AC0311"/>
    <w:rsid w:val="00AC0FDE"/>
    <w:rsid w:val="00AC1122"/>
    <w:rsid w:val="00AC2D5D"/>
    <w:rsid w:val="00AC42B6"/>
    <w:rsid w:val="00AC7535"/>
    <w:rsid w:val="00AD0B7D"/>
    <w:rsid w:val="00AD2610"/>
    <w:rsid w:val="00AD2EE9"/>
    <w:rsid w:val="00AD367F"/>
    <w:rsid w:val="00AD4357"/>
    <w:rsid w:val="00AD65A1"/>
    <w:rsid w:val="00AD6723"/>
    <w:rsid w:val="00AE0781"/>
    <w:rsid w:val="00AE1733"/>
    <w:rsid w:val="00AE17A3"/>
    <w:rsid w:val="00AE226C"/>
    <w:rsid w:val="00AE327D"/>
    <w:rsid w:val="00AE3FD4"/>
    <w:rsid w:val="00AE6BE1"/>
    <w:rsid w:val="00AF19D6"/>
    <w:rsid w:val="00AF1D70"/>
    <w:rsid w:val="00AF62C7"/>
    <w:rsid w:val="00AF6BC5"/>
    <w:rsid w:val="00AF72EF"/>
    <w:rsid w:val="00AF72F3"/>
    <w:rsid w:val="00AF78E7"/>
    <w:rsid w:val="00B00DF8"/>
    <w:rsid w:val="00B00F4E"/>
    <w:rsid w:val="00B03319"/>
    <w:rsid w:val="00B04CF3"/>
    <w:rsid w:val="00B06AF4"/>
    <w:rsid w:val="00B06B49"/>
    <w:rsid w:val="00B07138"/>
    <w:rsid w:val="00B1666E"/>
    <w:rsid w:val="00B21D1A"/>
    <w:rsid w:val="00B21FA0"/>
    <w:rsid w:val="00B24268"/>
    <w:rsid w:val="00B2623D"/>
    <w:rsid w:val="00B2794F"/>
    <w:rsid w:val="00B3075C"/>
    <w:rsid w:val="00B32A70"/>
    <w:rsid w:val="00B34104"/>
    <w:rsid w:val="00B35571"/>
    <w:rsid w:val="00B35C8D"/>
    <w:rsid w:val="00B35DC3"/>
    <w:rsid w:val="00B35E1F"/>
    <w:rsid w:val="00B435AA"/>
    <w:rsid w:val="00B435FB"/>
    <w:rsid w:val="00B44534"/>
    <w:rsid w:val="00B44B1D"/>
    <w:rsid w:val="00B452D0"/>
    <w:rsid w:val="00B454E8"/>
    <w:rsid w:val="00B50055"/>
    <w:rsid w:val="00B504A4"/>
    <w:rsid w:val="00B51246"/>
    <w:rsid w:val="00B5749B"/>
    <w:rsid w:val="00B57EBC"/>
    <w:rsid w:val="00B61524"/>
    <w:rsid w:val="00B63D2D"/>
    <w:rsid w:val="00B640C4"/>
    <w:rsid w:val="00B660EB"/>
    <w:rsid w:val="00B70A52"/>
    <w:rsid w:val="00B71B32"/>
    <w:rsid w:val="00B71F67"/>
    <w:rsid w:val="00B720FA"/>
    <w:rsid w:val="00B75CCA"/>
    <w:rsid w:val="00B76885"/>
    <w:rsid w:val="00B805A9"/>
    <w:rsid w:val="00B87E54"/>
    <w:rsid w:val="00B910A6"/>
    <w:rsid w:val="00B925B2"/>
    <w:rsid w:val="00B94117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C0599"/>
    <w:rsid w:val="00BC2058"/>
    <w:rsid w:val="00BC4028"/>
    <w:rsid w:val="00BC5223"/>
    <w:rsid w:val="00BC59CF"/>
    <w:rsid w:val="00BC7635"/>
    <w:rsid w:val="00BC7661"/>
    <w:rsid w:val="00BD1364"/>
    <w:rsid w:val="00BD2434"/>
    <w:rsid w:val="00BD4B6D"/>
    <w:rsid w:val="00BD67F1"/>
    <w:rsid w:val="00BD791C"/>
    <w:rsid w:val="00BE78A3"/>
    <w:rsid w:val="00BF1F54"/>
    <w:rsid w:val="00BF229E"/>
    <w:rsid w:val="00BF3098"/>
    <w:rsid w:val="00BF403E"/>
    <w:rsid w:val="00BF7292"/>
    <w:rsid w:val="00BF74EE"/>
    <w:rsid w:val="00C01980"/>
    <w:rsid w:val="00C028C3"/>
    <w:rsid w:val="00C05431"/>
    <w:rsid w:val="00C057CE"/>
    <w:rsid w:val="00C06E7B"/>
    <w:rsid w:val="00C0745E"/>
    <w:rsid w:val="00C07487"/>
    <w:rsid w:val="00C07A8A"/>
    <w:rsid w:val="00C105E2"/>
    <w:rsid w:val="00C11426"/>
    <w:rsid w:val="00C1157A"/>
    <w:rsid w:val="00C12771"/>
    <w:rsid w:val="00C15019"/>
    <w:rsid w:val="00C15B16"/>
    <w:rsid w:val="00C16046"/>
    <w:rsid w:val="00C1651F"/>
    <w:rsid w:val="00C16B01"/>
    <w:rsid w:val="00C170CE"/>
    <w:rsid w:val="00C20352"/>
    <w:rsid w:val="00C21439"/>
    <w:rsid w:val="00C214A9"/>
    <w:rsid w:val="00C2190D"/>
    <w:rsid w:val="00C21B09"/>
    <w:rsid w:val="00C242EC"/>
    <w:rsid w:val="00C31BAC"/>
    <w:rsid w:val="00C31F35"/>
    <w:rsid w:val="00C31FD7"/>
    <w:rsid w:val="00C34028"/>
    <w:rsid w:val="00C3686C"/>
    <w:rsid w:val="00C37847"/>
    <w:rsid w:val="00C37AE7"/>
    <w:rsid w:val="00C4172E"/>
    <w:rsid w:val="00C458E4"/>
    <w:rsid w:val="00C5018A"/>
    <w:rsid w:val="00C51DA4"/>
    <w:rsid w:val="00C52869"/>
    <w:rsid w:val="00C62551"/>
    <w:rsid w:val="00C6389F"/>
    <w:rsid w:val="00C640F0"/>
    <w:rsid w:val="00C641C2"/>
    <w:rsid w:val="00C649BE"/>
    <w:rsid w:val="00C70487"/>
    <w:rsid w:val="00C70FD0"/>
    <w:rsid w:val="00C71181"/>
    <w:rsid w:val="00C7199F"/>
    <w:rsid w:val="00C757E7"/>
    <w:rsid w:val="00C75868"/>
    <w:rsid w:val="00C76732"/>
    <w:rsid w:val="00C7690A"/>
    <w:rsid w:val="00C777B8"/>
    <w:rsid w:val="00C8014B"/>
    <w:rsid w:val="00C85032"/>
    <w:rsid w:val="00C8742D"/>
    <w:rsid w:val="00C90356"/>
    <w:rsid w:val="00C91453"/>
    <w:rsid w:val="00C9189F"/>
    <w:rsid w:val="00C92584"/>
    <w:rsid w:val="00C95AC7"/>
    <w:rsid w:val="00C973A0"/>
    <w:rsid w:val="00C9768A"/>
    <w:rsid w:val="00C978E7"/>
    <w:rsid w:val="00CA0059"/>
    <w:rsid w:val="00CA0479"/>
    <w:rsid w:val="00CA082C"/>
    <w:rsid w:val="00CA24A8"/>
    <w:rsid w:val="00CA2752"/>
    <w:rsid w:val="00CA33BA"/>
    <w:rsid w:val="00CB0FD5"/>
    <w:rsid w:val="00CB4118"/>
    <w:rsid w:val="00CC0678"/>
    <w:rsid w:val="00CC0818"/>
    <w:rsid w:val="00CC2D30"/>
    <w:rsid w:val="00CC58E7"/>
    <w:rsid w:val="00CC5F5B"/>
    <w:rsid w:val="00CD1243"/>
    <w:rsid w:val="00CD4B09"/>
    <w:rsid w:val="00CD589D"/>
    <w:rsid w:val="00CE0093"/>
    <w:rsid w:val="00CE051F"/>
    <w:rsid w:val="00CE0F5D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075"/>
    <w:rsid w:val="00CF619A"/>
    <w:rsid w:val="00CF6667"/>
    <w:rsid w:val="00CF6C08"/>
    <w:rsid w:val="00CF7D78"/>
    <w:rsid w:val="00D004B0"/>
    <w:rsid w:val="00D01AC8"/>
    <w:rsid w:val="00D053DC"/>
    <w:rsid w:val="00D062F5"/>
    <w:rsid w:val="00D07A7D"/>
    <w:rsid w:val="00D107EB"/>
    <w:rsid w:val="00D11AEC"/>
    <w:rsid w:val="00D11CB6"/>
    <w:rsid w:val="00D1503C"/>
    <w:rsid w:val="00D204AB"/>
    <w:rsid w:val="00D221F4"/>
    <w:rsid w:val="00D229A3"/>
    <w:rsid w:val="00D25A8F"/>
    <w:rsid w:val="00D26B6A"/>
    <w:rsid w:val="00D27E91"/>
    <w:rsid w:val="00D306FB"/>
    <w:rsid w:val="00D308CB"/>
    <w:rsid w:val="00D32CC9"/>
    <w:rsid w:val="00D36B7B"/>
    <w:rsid w:val="00D41039"/>
    <w:rsid w:val="00D452AD"/>
    <w:rsid w:val="00D5038D"/>
    <w:rsid w:val="00D54AE6"/>
    <w:rsid w:val="00D54B23"/>
    <w:rsid w:val="00D64A6D"/>
    <w:rsid w:val="00D73BCD"/>
    <w:rsid w:val="00D73BEA"/>
    <w:rsid w:val="00D74AB0"/>
    <w:rsid w:val="00D76E7C"/>
    <w:rsid w:val="00D815B8"/>
    <w:rsid w:val="00D816E6"/>
    <w:rsid w:val="00D81F8E"/>
    <w:rsid w:val="00D82479"/>
    <w:rsid w:val="00D847B5"/>
    <w:rsid w:val="00D84876"/>
    <w:rsid w:val="00D85861"/>
    <w:rsid w:val="00D85B9B"/>
    <w:rsid w:val="00D85F95"/>
    <w:rsid w:val="00D86F0B"/>
    <w:rsid w:val="00D93F12"/>
    <w:rsid w:val="00D94833"/>
    <w:rsid w:val="00D94E1E"/>
    <w:rsid w:val="00D95404"/>
    <w:rsid w:val="00D97553"/>
    <w:rsid w:val="00DA242B"/>
    <w:rsid w:val="00DA414F"/>
    <w:rsid w:val="00DA4875"/>
    <w:rsid w:val="00DA6B91"/>
    <w:rsid w:val="00DA7577"/>
    <w:rsid w:val="00DA771C"/>
    <w:rsid w:val="00DA7CE8"/>
    <w:rsid w:val="00DB209C"/>
    <w:rsid w:val="00DB2D50"/>
    <w:rsid w:val="00DB621D"/>
    <w:rsid w:val="00DB6B1B"/>
    <w:rsid w:val="00DB7989"/>
    <w:rsid w:val="00DC0E53"/>
    <w:rsid w:val="00DC2657"/>
    <w:rsid w:val="00DC347C"/>
    <w:rsid w:val="00DC5303"/>
    <w:rsid w:val="00DC6334"/>
    <w:rsid w:val="00DC70F8"/>
    <w:rsid w:val="00DC74A9"/>
    <w:rsid w:val="00DD1CFA"/>
    <w:rsid w:val="00DD22B0"/>
    <w:rsid w:val="00DD2465"/>
    <w:rsid w:val="00DD4B4F"/>
    <w:rsid w:val="00DD5E12"/>
    <w:rsid w:val="00DD73B1"/>
    <w:rsid w:val="00DE09F6"/>
    <w:rsid w:val="00DE18C0"/>
    <w:rsid w:val="00DE1C0B"/>
    <w:rsid w:val="00DE1CEE"/>
    <w:rsid w:val="00DE2D05"/>
    <w:rsid w:val="00DE41F0"/>
    <w:rsid w:val="00DE45FA"/>
    <w:rsid w:val="00DE63C9"/>
    <w:rsid w:val="00DE6E98"/>
    <w:rsid w:val="00DF0235"/>
    <w:rsid w:val="00DF3DE3"/>
    <w:rsid w:val="00DF6CDE"/>
    <w:rsid w:val="00DF7268"/>
    <w:rsid w:val="00DF76AC"/>
    <w:rsid w:val="00E0006C"/>
    <w:rsid w:val="00E158C1"/>
    <w:rsid w:val="00E15B96"/>
    <w:rsid w:val="00E1606E"/>
    <w:rsid w:val="00E17495"/>
    <w:rsid w:val="00E17517"/>
    <w:rsid w:val="00E21B96"/>
    <w:rsid w:val="00E25442"/>
    <w:rsid w:val="00E261CF"/>
    <w:rsid w:val="00E321A3"/>
    <w:rsid w:val="00E367B1"/>
    <w:rsid w:val="00E37E31"/>
    <w:rsid w:val="00E4045D"/>
    <w:rsid w:val="00E41A26"/>
    <w:rsid w:val="00E42C34"/>
    <w:rsid w:val="00E45AB6"/>
    <w:rsid w:val="00E46C90"/>
    <w:rsid w:val="00E47941"/>
    <w:rsid w:val="00E47A8A"/>
    <w:rsid w:val="00E50877"/>
    <w:rsid w:val="00E520F9"/>
    <w:rsid w:val="00E5267A"/>
    <w:rsid w:val="00E54256"/>
    <w:rsid w:val="00E554D7"/>
    <w:rsid w:val="00E568C5"/>
    <w:rsid w:val="00E56E9B"/>
    <w:rsid w:val="00E5716B"/>
    <w:rsid w:val="00E61A77"/>
    <w:rsid w:val="00E64655"/>
    <w:rsid w:val="00E64ECC"/>
    <w:rsid w:val="00E6586E"/>
    <w:rsid w:val="00E66CBE"/>
    <w:rsid w:val="00E677F9"/>
    <w:rsid w:val="00E67C07"/>
    <w:rsid w:val="00E70210"/>
    <w:rsid w:val="00E75B6D"/>
    <w:rsid w:val="00E77DBA"/>
    <w:rsid w:val="00E8226A"/>
    <w:rsid w:val="00E82BF5"/>
    <w:rsid w:val="00E8464A"/>
    <w:rsid w:val="00E87234"/>
    <w:rsid w:val="00E87E3E"/>
    <w:rsid w:val="00E96DE5"/>
    <w:rsid w:val="00E976DF"/>
    <w:rsid w:val="00E97C6C"/>
    <w:rsid w:val="00EA1099"/>
    <w:rsid w:val="00EA12EA"/>
    <w:rsid w:val="00EA5460"/>
    <w:rsid w:val="00EA7E0E"/>
    <w:rsid w:val="00EB119B"/>
    <w:rsid w:val="00EB573F"/>
    <w:rsid w:val="00EB7350"/>
    <w:rsid w:val="00EB74A4"/>
    <w:rsid w:val="00EC0A70"/>
    <w:rsid w:val="00EC0BEF"/>
    <w:rsid w:val="00EC2D7F"/>
    <w:rsid w:val="00EC6732"/>
    <w:rsid w:val="00EC7046"/>
    <w:rsid w:val="00EC70A6"/>
    <w:rsid w:val="00EC750E"/>
    <w:rsid w:val="00EC7832"/>
    <w:rsid w:val="00ED0CC1"/>
    <w:rsid w:val="00ED1177"/>
    <w:rsid w:val="00ED4881"/>
    <w:rsid w:val="00ED6BFF"/>
    <w:rsid w:val="00ED7BF1"/>
    <w:rsid w:val="00EE127B"/>
    <w:rsid w:val="00EE3360"/>
    <w:rsid w:val="00EE3B05"/>
    <w:rsid w:val="00EE66E0"/>
    <w:rsid w:val="00EE7236"/>
    <w:rsid w:val="00EF3ADD"/>
    <w:rsid w:val="00EF50A9"/>
    <w:rsid w:val="00EF5D14"/>
    <w:rsid w:val="00EF6871"/>
    <w:rsid w:val="00F01AFE"/>
    <w:rsid w:val="00F031CB"/>
    <w:rsid w:val="00F032DD"/>
    <w:rsid w:val="00F04A28"/>
    <w:rsid w:val="00F05314"/>
    <w:rsid w:val="00F05C12"/>
    <w:rsid w:val="00F06DF8"/>
    <w:rsid w:val="00F06F27"/>
    <w:rsid w:val="00F12176"/>
    <w:rsid w:val="00F129D0"/>
    <w:rsid w:val="00F13E96"/>
    <w:rsid w:val="00F15669"/>
    <w:rsid w:val="00F221B0"/>
    <w:rsid w:val="00F22DB8"/>
    <w:rsid w:val="00F246A9"/>
    <w:rsid w:val="00F31CCA"/>
    <w:rsid w:val="00F3544D"/>
    <w:rsid w:val="00F36799"/>
    <w:rsid w:val="00F40234"/>
    <w:rsid w:val="00F40D03"/>
    <w:rsid w:val="00F41309"/>
    <w:rsid w:val="00F42AA0"/>
    <w:rsid w:val="00F4489A"/>
    <w:rsid w:val="00F50A46"/>
    <w:rsid w:val="00F51815"/>
    <w:rsid w:val="00F53174"/>
    <w:rsid w:val="00F552A4"/>
    <w:rsid w:val="00F56E6C"/>
    <w:rsid w:val="00F56F79"/>
    <w:rsid w:val="00F6505B"/>
    <w:rsid w:val="00F65B71"/>
    <w:rsid w:val="00F664A2"/>
    <w:rsid w:val="00F728EE"/>
    <w:rsid w:val="00F76BA8"/>
    <w:rsid w:val="00F778BE"/>
    <w:rsid w:val="00F81C81"/>
    <w:rsid w:val="00F85DDB"/>
    <w:rsid w:val="00F868A2"/>
    <w:rsid w:val="00F8759E"/>
    <w:rsid w:val="00F92951"/>
    <w:rsid w:val="00F92ECE"/>
    <w:rsid w:val="00F94A9E"/>
    <w:rsid w:val="00F94C86"/>
    <w:rsid w:val="00F95728"/>
    <w:rsid w:val="00F95916"/>
    <w:rsid w:val="00F967F8"/>
    <w:rsid w:val="00F97DB0"/>
    <w:rsid w:val="00FA04D8"/>
    <w:rsid w:val="00FA104A"/>
    <w:rsid w:val="00FA1FB2"/>
    <w:rsid w:val="00FA7537"/>
    <w:rsid w:val="00FA790C"/>
    <w:rsid w:val="00FA7F52"/>
    <w:rsid w:val="00FB066C"/>
    <w:rsid w:val="00FB34B1"/>
    <w:rsid w:val="00FB64B6"/>
    <w:rsid w:val="00FB6C3A"/>
    <w:rsid w:val="00FB7826"/>
    <w:rsid w:val="00FC17E6"/>
    <w:rsid w:val="00FC49F2"/>
    <w:rsid w:val="00FC6956"/>
    <w:rsid w:val="00FC69F0"/>
    <w:rsid w:val="00FC7091"/>
    <w:rsid w:val="00FD0E5D"/>
    <w:rsid w:val="00FD14E4"/>
    <w:rsid w:val="00FD3494"/>
    <w:rsid w:val="00FD56AF"/>
    <w:rsid w:val="00FD7775"/>
    <w:rsid w:val="00FE0DDA"/>
    <w:rsid w:val="00FE12FA"/>
    <w:rsid w:val="00FE283F"/>
    <w:rsid w:val="00FE330E"/>
    <w:rsid w:val="00FE63C9"/>
    <w:rsid w:val="00FF0E9F"/>
    <w:rsid w:val="00FF1AFC"/>
    <w:rsid w:val="00FF1D25"/>
    <w:rsid w:val="00FF4857"/>
    <w:rsid w:val="00FF4D4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09096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paragraph" w:customStyle="1" w:styleId="paragraph">
    <w:name w:val="paragraph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EF6871"/>
    <w:rPr>
      <w:color w:val="0000FF"/>
      <w:u w:val="single"/>
    </w:rPr>
  </w:style>
  <w:style w:type="paragraph" w:customStyle="1" w:styleId="listitem">
    <w:name w:val="list__item"/>
    <w:basedOn w:val="Normal"/>
    <w:rsid w:val="00EF68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D308CB"/>
    <w:pPr>
      <w:spacing w:after="0" w:line="240" w:lineRule="auto"/>
      <w:ind w:left="0" w:right="0" w:firstLine="0"/>
      <w:jc w:val="left"/>
    </w:pPr>
    <w:rPr>
      <w:rFonts w:ascii="Cambria" w:eastAsia="Times New Roman" w:hAnsi="Cambria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5B12-BBC8-475E-B49D-14C97367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Geovanni Gabriel Casanova Trujeque</cp:lastModifiedBy>
  <cp:revision>2</cp:revision>
  <cp:lastPrinted>2025-03-12T20:23:00Z</cp:lastPrinted>
  <dcterms:created xsi:type="dcterms:W3CDTF">2025-05-30T17:00:00Z</dcterms:created>
  <dcterms:modified xsi:type="dcterms:W3CDTF">2025-05-30T17:00:00Z</dcterms:modified>
</cp:coreProperties>
</file>